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389F" w14:textId="77777777" w:rsidR="008B162F" w:rsidRPr="00D56789" w:rsidRDefault="008B162F" w:rsidP="00A9716E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  <w:r w:rsidRPr="00D56789">
        <w:rPr>
          <w:rStyle w:val="2"/>
          <w:rFonts w:eastAsia="Courier New"/>
          <w:color w:val="000000"/>
          <w:sz w:val="28"/>
          <w:szCs w:val="28"/>
        </w:rPr>
        <w:t>ПОЛОЖЕНИЕ</w:t>
      </w:r>
    </w:p>
    <w:p w14:paraId="764EEC0C" w14:textId="77777777" w:rsidR="008B162F" w:rsidRPr="00D56789" w:rsidRDefault="008B162F" w:rsidP="00A9716E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  <w:r w:rsidRPr="00D56789">
        <w:rPr>
          <w:rStyle w:val="2"/>
          <w:rFonts w:eastAsia="Courier New"/>
          <w:color w:val="000000"/>
          <w:sz w:val="28"/>
          <w:szCs w:val="28"/>
        </w:rPr>
        <w:t>о региональном конкурсе</w:t>
      </w:r>
    </w:p>
    <w:p w14:paraId="4CC282B8" w14:textId="77777777" w:rsidR="008B162F" w:rsidRDefault="008B162F" w:rsidP="00A9716E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  <w:r w:rsidRPr="00D56789">
        <w:rPr>
          <w:rStyle w:val="2"/>
          <w:rFonts w:eastAsia="Courier New"/>
          <w:color w:val="000000"/>
          <w:sz w:val="28"/>
          <w:szCs w:val="28"/>
        </w:rPr>
        <w:t>«</w:t>
      </w:r>
      <w:r w:rsidRPr="00EA0D40">
        <w:rPr>
          <w:rStyle w:val="2"/>
          <w:rFonts w:eastAsia="Courier New"/>
          <w:color w:val="000000"/>
          <w:sz w:val="28"/>
          <w:szCs w:val="28"/>
        </w:rPr>
        <w:t>ЖЕН</w:t>
      </w:r>
      <w:r w:rsidR="00A9716E">
        <w:rPr>
          <w:rStyle w:val="2"/>
          <w:rFonts w:eastAsia="Courier New"/>
          <w:color w:val="000000"/>
          <w:sz w:val="28"/>
          <w:szCs w:val="28"/>
        </w:rPr>
        <w:t xml:space="preserve">СКАЯ </w:t>
      </w:r>
      <w:r w:rsidRPr="00EA0D40">
        <w:rPr>
          <w:rStyle w:val="2"/>
          <w:rFonts w:eastAsia="Courier New"/>
          <w:color w:val="000000"/>
          <w:sz w:val="28"/>
          <w:szCs w:val="28"/>
        </w:rPr>
        <w:t>ЭНЕРГИЯ СЕЛА</w:t>
      </w:r>
      <w:r w:rsidRPr="00D56789">
        <w:rPr>
          <w:rStyle w:val="2"/>
          <w:rFonts w:eastAsia="Courier New"/>
          <w:color w:val="000000"/>
          <w:sz w:val="28"/>
          <w:szCs w:val="28"/>
        </w:rPr>
        <w:t>»</w:t>
      </w:r>
    </w:p>
    <w:p w14:paraId="5D1D9825" w14:textId="77777777" w:rsidR="00C1261D" w:rsidRDefault="00C1261D" w:rsidP="00A9716E">
      <w:pPr>
        <w:shd w:val="clear" w:color="auto" w:fill="FFFFFF"/>
        <w:spacing w:after="0" w:line="240" w:lineRule="auto"/>
        <w:jc w:val="center"/>
        <w:rPr>
          <w:rStyle w:val="2"/>
          <w:rFonts w:eastAsia="Courier New"/>
          <w:color w:val="000000"/>
          <w:sz w:val="28"/>
          <w:szCs w:val="28"/>
        </w:rPr>
      </w:pPr>
    </w:p>
    <w:p w14:paraId="5362B256" w14:textId="77777777" w:rsidR="00C1261D" w:rsidRPr="00C1261D" w:rsidRDefault="00C1261D" w:rsidP="00C12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 и организатор конкурса «Женск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энергия села</w:t>
      </w: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14:paraId="0C60607E" w14:textId="5F8EA5E9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«Женск</w:t>
      </w:r>
      <w:r w:rsidR="003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села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 проводится в Тюменской области по инициативе Тюменского регионального отделения Общероссийской общественно-государственной организации «Союз женщин России» (далее ТРО СЖР).</w:t>
      </w:r>
    </w:p>
    <w:p w14:paraId="68626DAE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696FC" w14:textId="77777777" w:rsidR="00C1261D" w:rsidRPr="00C1261D" w:rsidRDefault="00C1261D" w:rsidP="00C12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 конкурса:</w:t>
      </w:r>
    </w:p>
    <w:p w14:paraId="34AB152B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муниципальных районов Тюменской области, местные отделения ТРО СЖР, СМИ.</w:t>
      </w:r>
    </w:p>
    <w:p w14:paraId="2257E15F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DCFAE" w14:textId="77777777" w:rsidR="00C1261D" w:rsidRPr="00C1261D" w:rsidRDefault="00C1261D" w:rsidP="00C12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партнеры конкурса:</w:t>
      </w:r>
    </w:p>
    <w:p w14:paraId="2FC51BB5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Областные, муниципальные и региональные средства массовой информации.</w:t>
      </w:r>
    </w:p>
    <w:p w14:paraId="37C4ABE5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 размещается на сайте ТРО СЖР </w:t>
      </w: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сжр72.рф</w:t>
      </w:r>
      <w:r w:rsidRPr="00C12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0F03526D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DD819" w14:textId="77777777" w:rsidR="00C1261D" w:rsidRPr="00C1261D" w:rsidRDefault="00C1261D" w:rsidP="00C12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14:paraId="2FD7E8E9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женщин в развитии сельских территорий, в реализации важных социально значимых проектах, в создании и поддержке положительного эмоционального настроения семьи и общества трудно переоценить. </w:t>
      </w:r>
    </w:p>
    <w:p w14:paraId="090F0478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конкурса является повышение роли, статуса, авторитета сельских женщин с интересными судьбами, раскрытие их роли и признание заслуг, повышение интереса населения к семейным, национальным традициям через образ сельской женщины.</w:t>
      </w:r>
    </w:p>
    <w:p w14:paraId="202B308F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в целях привлечения внимания общества к положению сельских женщин, их семей; содействия росту заинтересованности и раскрытия инициативы сельских жителей, популяризации труда женщины, способствованию установления творческих контактов, обмену информацией и опытом работы между жителями разных районов, сел Тюменской области; а также созданию условий для реализации совместных проектов. </w:t>
      </w:r>
    </w:p>
    <w:p w14:paraId="33F2A3EF" w14:textId="77777777" w:rsid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Главной героиней материала могут стать женщины, проживающие в Тюменской области, соответствующие высоким нравственным нормам, пользующиеся уважением, авторитетом и доверием в своем окружении.</w:t>
      </w:r>
    </w:p>
    <w:p w14:paraId="7E87D453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95F73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конкурса:</w:t>
      </w:r>
    </w:p>
    <w:p w14:paraId="02FF9CD1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активной гражданской позиции у женщин;</w:t>
      </w:r>
    </w:p>
    <w:p w14:paraId="232FAFD5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повышения статуса женщины в обществе и ее роли в социально-экономическом развитии села; </w:t>
      </w:r>
    </w:p>
    <w:p w14:paraId="777930CE" w14:textId="77777777" w:rsid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поощрение лучших практик и общественно значимых инициатив сельских женщин.</w:t>
      </w:r>
    </w:p>
    <w:p w14:paraId="7F52490A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0EBB" w14:textId="77777777" w:rsidR="00C1261D" w:rsidRPr="00C1261D" w:rsidRDefault="00C1261D" w:rsidP="00C126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конкурса:</w:t>
      </w:r>
    </w:p>
    <w:p w14:paraId="4646C66B" w14:textId="77777777" w:rsid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все желающие.</w:t>
      </w:r>
    </w:p>
    <w:p w14:paraId="2436D056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3486F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Номинации конкурса:</w:t>
      </w:r>
    </w:p>
    <w:p w14:paraId="5B5EB851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«Мой выбор – моя судьба» – (молодые женщины в производстве до 35 лет) среди женщин, сохраняющих традиции значимых социальных профессий, таких как врач, учитель, библиотекарь, непосредственно работающих в селах, занимающих активную жизненную позицию, ориентированных на общественную деятельность и личностное внимание к человеку.</w:t>
      </w:r>
    </w:p>
    <w:p w14:paraId="5BD1EE24" w14:textId="77777777" w:rsid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«Женщина – труженик сельского хозяйства» – среди женщин, достигших выдающихся результатов в сельском хозяйстве, внесших вклад в развитие сельской территории, успешно воспитывающих двоих и более детей, в том числе и приёмных, и занимающих активную жизненную позицию.</w:t>
      </w:r>
    </w:p>
    <w:p w14:paraId="1FA9B871" w14:textId="77777777" w:rsid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«Женщина и семья» среди женщин, успешно воспитывающих троих и более детей, в том числе приемных, занимающих активную жизненную позицию.</w:t>
      </w:r>
    </w:p>
    <w:p w14:paraId="4D1586F7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7893F" w14:textId="77777777" w:rsidR="00C1261D" w:rsidRPr="00C1261D" w:rsidRDefault="00C1261D" w:rsidP="00C1261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конкурса:</w:t>
      </w:r>
    </w:p>
    <w:p w14:paraId="468915B8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статьи, интервью, репортажи, очерки и другие материалы.  Период предоставления материалов – с 01 августа по 01 октября 2022 года.</w:t>
      </w:r>
    </w:p>
    <w:p w14:paraId="141319E6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54F2B" w14:textId="77777777" w:rsidR="00C1261D" w:rsidRPr="00C1261D" w:rsidRDefault="00C1261D" w:rsidP="00C126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 и подведение итогов:</w:t>
      </w:r>
    </w:p>
    <w:p w14:paraId="014AEA75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Тюменское региональное отделение Общероссийской общественно-государственная организация «Союз женщин России формирует жюри конкурса.</w:t>
      </w:r>
    </w:p>
    <w:p w14:paraId="32114912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определяются большинством голосов и награждаются Почетными грамотами Союза женщин России.</w:t>
      </w:r>
    </w:p>
    <w:p w14:paraId="5C2D04B7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Чествование победителей конкурса проводится в Тюмени с участием представителей органов государственной власти, общественных деятелей и СМИ, партнеров Союза женщин России.</w:t>
      </w:r>
    </w:p>
    <w:p w14:paraId="461AC945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общественные организации, средства массовой информации, учреждения, творческие союзы могут учредить для конкурсантов специальные призы.</w:t>
      </w:r>
    </w:p>
    <w:p w14:paraId="0CA823B4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будут опубликованы в печатных и интернет-изданиях.</w:t>
      </w:r>
    </w:p>
    <w:p w14:paraId="296E5662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4A49A" w14:textId="77777777" w:rsidR="00C1261D" w:rsidRPr="00C1261D" w:rsidRDefault="00C1261D" w:rsidP="00C126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14:paraId="2C5B67DC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 конкурс материалы жюри будет оценивать по следующим критериям:</w:t>
      </w:r>
    </w:p>
    <w:p w14:paraId="49AC3A70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ABA85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1.   Визитка или видеопрезентация, рассказывающая о главной героине;</w:t>
      </w:r>
    </w:p>
    <w:p w14:paraId="20E2665F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Успехи в профессиональной сфере женщины – сведения об ее производственной, творческой, научной и общественной деятельности;</w:t>
      </w:r>
    </w:p>
    <w:p w14:paraId="287E0D46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 Интервью с участницей;</w:t>
      </w:r>
    </w:p>
    <w:p w14:paraId="06D00A34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Копии публикаций в прессе, копии наградных документов и иные материалы.</w:t>
      </w:r>
    </w:p>
    <w:p w14:paraId="76242336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7C2E7" w14:textId="77777777" w:rsidR="00C1261D" w:rsidRPr="00C1261D" w:rsidRDefault="00C1261D" w:rsidP="00C126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оформлению:</w:t>
      </w:r>
    </w:p>
    <w:p w14:paraId="1EAD1487" w14:textId="67AE3B2F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принимаются в формате word и в виде pdf-файлов, а также </w:t>
      </w:r>
      <w:r w:rsidRPr="00C12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2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Видеоматериалы направляются в любом доступном формате, допускается направление файлов в архивированном виде и в виде ссылки на Яндекс Диск. При наличии публикации, материалы принимаются в виде ссылок с корректным указанием СМИ.</w:t>
      </w:r>
    </w:p>
    <w:p w14:paraId="70F93523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8577" w14:textId="77777777" w:rsidR="00C1261D" w:rsidRPr="00C1261D" w:rsidRDefault="00C1261D" w:rsidP="00C126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положения:</w:t>
      </w:r>
    </w:p>
    <w:p w14:paraId="61A4E28C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конкурсных работ и сопроводительные документы к ним направляются на электронную почту ТРО СЖР </w:t>
      </w: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tyumen@wuor.ru 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«Женск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энергия села</w:t>
      </w: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</w:t>
      </w:r>
      <w:r w:rsidRPr="00C1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октября 2022 года (включительно).</w:t>
      </w:r>
    </w:p>
    <w:p w14:paraId="0D93F72B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работы, поступившие позже указанного срока, к рассмотрению не принимаются.</w:t>
      </w:r>
    </w:p>
    <w:p w14:paraId="007DEC17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обращаться к секретарю ТРО СЖР – Балуевой Наталье Нурулловне по электронной почте tyumen@wuor.ru или телефону 8-904-494-84-88.</w:t>
      </w:r>
    </w:p>
    <w:p w14:paraId="79D6DC0F" w14:textId="77777777" w:rsidR="00C1261D" w:rsidRP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52403" w14:textId="77777777" w:rsidR="008B162F" w:rsidRDefault="008B162F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35026" w14:textId="77777777" w:rsidR="00C1261D" w:rsidRDefault="00C1261D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6791A" w14:textId="77777777" w:rsidR="00A9716E" w:rsidRPr="00A9716E" w:rsidRDefault="00A9716E" w:rsidP="00C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0B63B" w14:textId="77777777" w:rsidR="00A9716E" w:rsidRPr="00A9716E" w:rsidRDefault="00A9716E" w:rsidP="00C1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BE2D4" w14:textId="77777777" w:rsidR="00A9716E" w:rsidRDefault="00A9716E" w:rsidP="00C1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9C059" w14:textId="77777777" w:rsidR="008B162F" w:rsidRPr="00F135A2" w:rsidRDefault="008B162F" w:rsidP="00C1261D">
      <w:pPr>
        <w:ind w:firstLine="709"/>
        <w:jc w:val="both"/>
        <w:rPr>
          <w:sz w:val="28"/>
          <w:szCs w:val="28"/>
        </w:rPr>
      </w:pPr>
    </w:p>
    <w:p w14:paraId="71F4EE4C" w14:textId="77777777" w:rsidR="008B162F" w:rsidRPr="00F135A2" w:rsidRDefault="008B162F" w:rsidP="00C1261D">
      <w:pPr>
        <w:ind w:firstLine="709"/>
        <w:jc w:val="both"/>
        <w:rPr>
          <w:sz w:val="28"/>
          <w:szCs w:val="28"/>
        </w:rPr>
      </w:pPr>
    </w:p>
    <w:p w14:paraId="5C66BCE3" w14:textId="77777777" w:rsidR="008B162F" w:rsidRPr="00F135A2" w:rsidRDefault="008B162F" w:rsidP="00C1261D">
      <w:pPr>
        <w:ind w:firstLine="709"/>
        <w:jc w:val="both"/>
        <w:rPr>
          <w:sz w:val="28"/>
          <w:szCs w:val="28"/>
        </w:rPr>
      </w:pPr>
    </w:p>
    <w:p w14:paraId="6C69443A" w14:textId="77777777" w:rsidR="004D56CE" w:rsidRDefault="004D56CE" w:rsidP="00C1261D">
      <w:pPr>
        <w:ind w:firstLine="709"/>
        <w:jc w:val="both"/>
      </w:pPr>
    </w:p>
    <w:sectPr w:rsidR="004D56CE" w:rsidSect="005A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B5F"/>
    <w:multiLevelType w:val="hybridMultilevel"/>
    <w:tmpl w:val="062C27D4"/>
    <w:lvl w:ilvl="0" w:tplc="0C94DD0E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6F67F6"/>
    <w:multiLevelType w:val="hybridMultilevel"/>
    <w:tmpl w:val="F17CB034"/>
    <w:lvl w:ilvl="0" w:tplc="66E873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4266C8"/>
    <w:multiLevelType w:val="multilevel"/>
    <w:tmpl w:val="A112D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011106254">
    <w:abstractNumId w:val="2"/>
  </w:num>
  <w:num w:numId="2" w16cid:durableId="1267538465">
    <w:abstractNumId w:val="1"/>
  </w:num>
  <w:num w:numId="3" w16cid:durableId="74496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2F"/>
    <w:rsid w:val="000B37DF"/>
    <w:rsid w:val="0015646B"/>
    <w:rsid w:val="0016401D"/>
    <w:rsid w:val="00372D1C"/>
    <w:rsid w:val="004D56CE"/>
    <w:rsid w:val="00557688"/>
    <w:rsid w:val="005845FF"/>
    <w:rsid w:val="005C21BC"/>
    <w:rsid w:val="00692642"/>
    <w:rsid w:val="00745ADA"/>
    <w:rsid w:val="00747AE5"/>
    <w:rsid w:val="00842F3E"/>
    <w:rsid w:val="008B162F"/>
    <w:rsid w:val="00A918BF"/>
    <w:rsid w:val="00A9716E"/>
    <w:rsid w:val="00AA4BC6"/>
    <w:rsid w:val="00AE5492"/>
    <w:rsid w:val="00AE54C0"/>
    <w:rsid w:val="00C1261D"/>
    <w:rsid w:val="00D80834"/>
    <w:rsid w:val="00E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7849"/>
  <w15:docId w15:val="{91B24DFD-F77F-4BD8-A011-E248806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B162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62F"/>
    <w:pPr>
      <w:widowControl w:val="0"/>
      <w:shd w:val="clear" w:color="auto" w:fill="FFFFFF"/>
      <w:spacing w:before="240" w:after="0" w:line="299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 Знак"/>
    <w:basedOn w:val="a0"/>
    <w:rsid w:val="008B162F"/>
  </w:style>
  <w:style w:type="paragraph" w:styleId="a4">
    <w:name w:val="List Paragraph"/>
    <w:basedOn w:val="a"/>
    <w:uiPriority w:val="34"/>
    <w:qFormat/>
    <w:rsid w:val="008B162F"/>
    <w:pPr>
      <w:ind w:left="720"/>
      <w:contextualSpacing/>
    </w:pPr>
  </w:style>
  <w:style w:type="paragraph" w:styleId="a5">
    <w:name w:val="No Spacing"/>
    <w:uiPriority w:val="1"/>
    <w:qFormat/>
    <w:rsid w:val="008B16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Кустова Ирина Сергеевна</cp:lastModifiedBy>
  <cp:revision>6</cp:revision>
  <dcterms:created xsi:type="dcterms:W3CDTF">2022-07-21T06:06:00Z</dcterms:created>
  <dcterms:modified xsi:type="dcterms:W3CDTF">2022-08-02T09:56:00Z</dcterms:modified>
</cp:coreProperties>
</file>